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A5" w:rsidRDefault="00D35EA0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3518063</wp:posOffset>
            </wp:positionH>
            <wp:positionV relativeFrom="page">
              <wp:posOffset>109220</wp:posOffset>
            </wp:positionV>
            <wp:extent cx="523875" cy="438150"/>
            <wp:effectExtent l="0" t="0" r="0" b="0"/>
            <wp:wrapTopAndBottom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CASTLEFIELD SCHOOL – Teaching</w:t>
      </w:r>
      <w:bookmarkStart w:id="0" w:name="_GoBack"/>
      <w:bookmarkEnd w:id="0"/>
      <w:r>
        <w:t xml:space="preserve"> Assistant</w:t>
      </w:r>
    </w:p>
    <w:tbl>
      <w:tblPr>
        <w:tblStyle w:val="TableGrid"/>
        <w:tblW w:w="9958" w:type="dxa"/>
        <w:tblInd w:w="-470" w:type="dxa"/>
        <w:tblCellMar>
          <w:top w:w="5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51"/>
        <w:gridCol w:w="1179"/>
        <w:gridCol w:w="231"/>
        <w:gridCol w:w="1197"/>
      </w:tblGrid>
      <w:tr w:rsidR="000154A5">
        <w:trPr>
          <w:trHeight w:val="280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54A5" w:rsidRDefault="00D35EA0">
            <w:pPr>
              <w:ind w:left="105"/>
              <w:jc w:val="center"/>
            </w:pPr>
            <w:r>
              <w:rPr>
                <w:rFonts w:ascii="Calibri" w:eastAsia="Calibri" w:hAnsi="Calibri" w:cs="Calibri"/>
                <w:sz w:val="22"/>
              </w:rPr>
              <w:t>Essential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ind w:left="60"/>
            </w:pPr>
            <w:r>
              <w:rPr>
                <w:rFonts w:ascii="Calibri" w:eastAsia="Calibri" w:hAnsi="Calibri" w:cs="Calibri"/>
                <w:sz w:val="22"/>
              </w:rPr>
              <w:t>Desirable</w:t>
            </w:r>
          </w:p>
        </w:tc>
      </w:tr>
      <w:tr w:rsidR="000154A5">
        <w:trPr>
          <w:trHeight w:val="303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sz w:val="24"/>
              </w:rPr>
              <w:t>Qualifications &amp; Training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1517"/>
        </w:trPr>
        <w:tc>
          <w:tcPr>
            <w:tcW w:w="7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numPr>
                <w:ilvl w:val="0"/>
                <w:numId w:val="1"/>
              </w:numPr>
              <w:spacing w:line="28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Either through paid employment or as student placement: Experience of working in a school</w:t>
            </w:r>
          </w:p>
          <w:p w:rsidR="000154A5" w:rsidRDefault="00D35EA0">
            <w:pPr>
              <w:numPr>
                <w:ilvl w:val="0"/>
                <w:numId w:val="1"/>
              </w:numPr>
              <w:spacing w:line="28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Evidence of ongoing professional development and a commitment to further improvement of practice</w:t>
            </w:r>
          </w:p>
          <w:p w:rsidR="000154A5" w:rsidRDefault="00D35EA0">
            <w:pPr>
              <w:numPr>
                <w:ilvl w:val="0"/>
                <w:numId w:val="1"/>
              </w:numPr>
              <w:spacing w:after="343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Level 3 NVQ (or equivalent)</w:t>
            </w:r>
          </w:p>
          <w:p w:rsidR="000154A5" w:rsidRDefault="00D35EA0">
            <w:pPr>
              <w:numPr>
                <w:ilvl w:val="0"/>
                <w:numId w:val="1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Training in teaching RWI phonics</w:t>
            </w:r>
          </w:p>
          <w:p w:rsidR="000154A5" w:rsidRDefault="00D35EA0">
            <w:pPr>
              <w:numPr>
                <w:ilvl w:val="0"/>
                <w:numId w:val="1"/>
              </w:numPr>
              <w:spacing w:after="2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NVQ Level 4 or equivalent, foundation or full degree</w:t>
            </w:r>
          </w:p>
          <w:p w:rsidR="000154A5" w:rsidRDefault="00D35EA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Full and valid first aid training.</w:t>
            </w:r>
          </w:p>
          <w:p w:rsidR="000154A5" w:rsidRDefault="00D35EA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Full and valid safeguarding training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A5" w:rsidRDefault="00D35EA0">
            <w:pPr>
              <w:ind w:left="0" w:right="5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A5" w:rsidRDefault="00D35EA0">
            <w:pPr>
              <w:ind w:left="0" w:right="7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</w:tr>
      <w:tr w:rsidR="000154A5">
        <w:trPr>
          <w:trHeight w:val="320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sz w:val="24"/>
              </w:rPr>
              <w:t>Experience &amp; Knowledge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2380"/>
        </w:trPr>
        <w:tc>
          <w:tcPr>
            <w:tcW w:w="7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numPr>
                <w:ilvl w:val="0"/>
                <w:numId w:val="2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Recent experience of working in a school/educational setting</w:t>
            </w:r>
          </w:p>
          <w:p w:rsidR="000154A5" w:rsidRDefault="00D35EA0">
            <w:pPr>
              <w:numPr>
                <w:ilvl w:val="0"/>
                <w:numId w:val="2"/>
              </w:numPr>
              <w:spacing w:after="14" w:line="276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Able to demonstrate knowledge and understanding of the National Curriculum</w:t>
            </w:r>
          </w:p>
          <w:p w:rsidR="000154A5" w:rsidRDefault="00D35EA0">
            <w:pPr>
              <w:numPr>
                <w:ilvl w:val="0"/>
                <w:numId w:val="2"/>
              </w:numPr>
              <w:spacing w:line="28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An understanding of how to use assessment to inform planning to support every child’s development</w:t>
            </w:r>
          </w:p>
          <w:p w:rsidR="000154A5" w:rsidRDefault="00D35EA0">
            <w:pPr>
              <w:numPr>
                <w:ilvl w:val="0"/>
                <w:numId w:val="2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Motivate, inspire and challenge pupils</w:t>
            </w:r>
          </w:p>
          <w:p w:rsidR="000154A5" w:rsidRDefault="00D35EA0">
            <w:pPr>
              <w:numPr>
                <w:ilvl w:val="0"/>
                <w:numId w:val="2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Manage behaviour effectively to ensure quality learning takes place</w:t>
            </w:r>
          </w:p>
          <w:p w:rsidR="000154A5" w:rsidRDefault="00D35EA0">
            <w:pPr>
              <w:numPr>
                <w:ilvl w:val="0"/>
                <w:numId w:val="2"/>
              </w:numPr>
              <w:spacing w:after="315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To model exemplary learning behaviours for children</w:t>
            </w:r>
          </w:p>
          <w:p w:rsidR="000154A5" w:rsidRDefault="00D35EA0">
            <w:pPr>
              <w:numPr>
                <w:ilvl w:val="0"/>
                <w:numId w:val="2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 good understanding of the prime areas of learning (EY only)</w:t>
            </w:r>
          </w:p>
          <w:p w:rsidR="000154A5" w:rsidRDefault="00D35EA0">
            <w:pPr>
              <w:numPr>
                <w:ilvl w:val="0"/>
                <w:numId w:val="2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Experience of working with parents to improve outcomes for children</w:t>
            </w:r>
          </w:p>
          <w:p w:rsidR="000154A5" w:rsidRDefault="00D35EA0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Has experience of running SEN/intervention groups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ind w:left="0" w:right="5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A5" w:rsidRDefault="00D35EA0">
            <w:pPr>
              <w:ind w:left="0" w:right="7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</w:tr>
      <w:tr w:rsidR="000154A5">
        <w:trPr>
          <w:trHeight w:val="300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sz w:val="24"/>
              </w:rPr>
              <w:t>Improving Teaching, Learning &amp; Children’s Outcomes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756"/>
        </w:trPr>
        <w:tc>
          <w:tcPr>
            <w:tcW w:w="7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4A5" w:rsidRDefault="00D35EA0">
            <w:pPr>
              <w:numPr>
                <w:ilvl w:val="0"/>
                <w:numId w:val="3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An effective practitioner</w:t>
            </w:r>
          </w:p>
          <w:p w:rsidR="000154A5" w:rsidRDefault="00D35EA0">
            <w:pPr>
              <w:numPr>
                <w:ilvl w:val="0"/>
                <w:numId w:val="3"/>
              </w:numPr>
              <w:spacing w:after="343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Commitment to children and families</w:t>
            </w:r>
          </w:p>
          <w:p w:rsidR="000154A5" w:rsidRDefault="00D35EA0">
            <w:pPr>
              <w:numPr>
                <w:ilvl w:val="0"/>
                <w:numId w:val="3"/>
              </w:numPr>
              <w:spacing w:line="28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An understanding of how to support children with EAL and from vulnerable backgrounds</w:t>
            </w:r>
          </w:p>
          <w:p w:rsidR="000154A5" w:rsidRDefault="00D35EA0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Experience of Teaching Assistant practice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54A5" w:rsidRDefault="00D35EA0">
            <w:pPr>
              <w:ind w:left="0" w:right="5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A5" w:rsidRDefault="00D35EA0">
            <w:pPr>
              <w:ind w:left="0" w:right="7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</w:tr>
      <w:tr w:rsidR="000154A5">
        <w:trPr>
          <w:trHeight w:val="304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sz w:val="24"/>
              </w:rPr>
              <w:t>Working with others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2996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numPr>
                <w:ilvl w:val="0"/>
                <w:numId w:val="4"/>
              </w:numPr>
              <w:spacing w:after="14" w:line="276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Be able to establish positive relationships with parents/carers and stakeholders</w:t>
            </w:r>
          </w:p>
          <w:p w:rsidR="000154A5" w:rsidRDefault="00D35EA0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Able to work effectively as part of a team</w:t>
            </w:r>
          </w:p>
          <w:p w:rsidR="000154A5" w:rsidRDefault="00D35EA0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Values the importance of and is committed to Safeguarding in Education</w:t>
            </w:r>
          </w:p>
          <w:p w:rsidR="000154A5" w:rsidRDefault="00D35EA0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Friendly, flexible approach</w:t>
            </w:r>
          </w:p>
          <w:p w:rsidR="000154A5" w:rsidRDefault="00D35EA0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Ability to work on own initiative</w:t>
            </w:r>
          </w:p>
          <w:p w:rsidR="000154A5" w:rsidRDefault="00D35EA0">
            <w:pPr>
              <w:numPr>
                <w:ilvl w:val="0"/>
                <w:numId w:val="4"/>
              </w:numPr>
              <w:spacing w:line="289" w:lineRule="auto"/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To be flexible in hours and duties in order to meet the needs and requirements of the school</w:t>
            </w:r>
          </w:p>
          <w:p w:rsidR="000154A5" w:rsidRDefault="00D35EA0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 w:val="0"/>
                <w:sz w:val="22"/>
              </w:rPr>
              <w:t>A diverse understanding of cultures, customs and faiths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A5" w:rsidRDefault="00D35EA0">
            <w:pPr>
              <w:ind w:left="0" w:right="5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304"/>
        </w:trPr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sz w:val="24"/>
              </w:rPr>
              <w:t>Other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4A5" w:rsidRDefault="000154A5">
            <w:pPr>
              <w:spacing w:after="160"/>
              <w:ind w:left="0"/>
            </w:pPr>
          </w:p>
        </w:tc>
      </w:tr>
    </w:tbl>
    <w:p w:rsidR="000154A5" w:rsidRDefault="000154A5">
      <w:pPr>
        <w:ind w:left="-1440" w:right="10480"/>
      </w:pPr>
    </w:p>
    <w:tbl>
      <w:tblPr>
        <w:tblStyle w:val="TableGrid"/>
        <w:tblW w:w="9960" w:type="dxa"/>
        <w:tblInd w:w="-47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6650"/>
        <w:gridCol w:w="1180"/>
        <w:gridCol w:w="1300"/>
      </w:tblGrid>
      <w:tr w:rsidR="000154A5">
        <w:trPr>
          <w:trHeight w:val="32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154A5" w:rsidRDefault="00D35EA0">
            <w:pPr>
              <w:ind w:left="358"/>
              <w:jc w:val="center"/>
            </w:pPr>
            <w:r>
              <w:rPr>
                <w:b w:val="0"/>
                <w:sz w:val="22"/>
              </w:rPr>
              <w:t>●</w:t>
            </w:r>
          </w:p>
        </w:tc>
        <w:tc>
          <w:tcPr>
            <w:tcW w:w="66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Commitment to equal opportunities and equal value for children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30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154A5" w:rsidRDefault="00D35EA0">
            <w:pPr>
              <w:ind w:left="358"/>
              <w:jc w:val="center"/>
            </w:pPr>
            <w:r>
              <w:rPr>
                <w:b w:val="0"/>
                <w:sz w:val="22"/>
              </w:rPr>
              <w:t>●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Resilient, cheerful and positive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26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154A5" w:rsidRDefault="00D35EA0">
            <w:pPr>
              <w:ind w:left="358"/>
              <w:jc w:val="center"/>
            </w:pPr>
            <w:r>
              <w:rPr>
                <w:b w:val="0"/>
                <w:sz w:val="22"/>
              </w:rPr>
              <w:t>●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Able to embrace change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  <w:tr w:rsidR="000154A5">
        <w:trPr>
          <w:trHeight w:val="1090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154A5" w:rsidRDefault="00D35EA0">
            <w:pPr>
              <w:spacing w:after="236"/>
              <w:ind w:left="358"/>
              <w:jc w:val="center"/>
            </w:pPr>
            <w:r>
              <w:rPr>
                <w:b w:val="0"/>
                <w:sz w:val="22"/>
              </w:rPr>
              <w:t>●</w:t>
            </w:r>
          </w:p>
          <w:p w:rsidR="000154A5" w:rsidRDefault="00D35EA0">
            <w:pPr>
              <w:ind w:left="358"/>
              <w:jc w:val="center"/>
            </w:pPr>
            <w:r>
              <w:rPr>
                <w:b w:val="0"/>
                <w:sz w:val="22"/>
              </w:rPr>
              <w:t>●</w:t>
            </w:r>
          </w:p>
          <w:p w:rsidR="000154A5" w:rsidRDefault="00D35EA0">
            <w:pPr>
              <w:ind w:left="358"/>
              <w:jc w:val="center"/>
            </w:pPr>
            <w:r>
              <w:rPr>
                <w:b w:val="0"/>
                <w:sz w:val="22"/>
              </w:rPr>
              <w:t>●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spacing w:after="233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Able to work independently</w:t>
            </w:r>
          </w:p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Work to deadlines</w:t>
            </w:r>
          </w:p>
          <w:p w:rsidR="000154A5" w:rsidRDefault="00D35EA0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Good standard of spoken and written English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D35EA0">
            <w:pPr>
              <w:ind w:left="105"/>
              <w:jc w:val="center"/>
            </w:pPr>
            <w:r>
              <w:rPr>
                <w:rFonts w:ascii="MS PGothic" w:eastAsia="MS PGothic" w:hAnsi="MS PGothic" w:cs="MS PGothic"/>
                <w:b w:val="0"/>
                <w:sz w:val="22"/>
              </w:rPr>
              <w:t>✓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A5" w:rsidRDefault="000154A5">
            <w:pPr>
              <w:spacing w:after="160"/>
              <w:ind w:left="0"/>
            </w:pPr>
          </w:p>
        </w:tc>
      </w:tr>
    </w:tbl>
    <w:p w:rsidR="00000000" w:rsidRDefault="00D35EA0"/>
    <w:sectPr w:rsidR="00000000">
      <w:pgSz w:w="11920" w:h="16840"/>
      <w:pgMar w:top="15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464"/>
    <w:multiLevelType w:val="hybridMultilevel"/>
    <w:tmpl w:val="9A1C9618"/>
    <w:lvl w:ilvl="0" w:tplc="8904DC7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0DFF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22B74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0D50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047E2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28B42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EA54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6A15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0D3BC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F4E0B"/>
    <w:multiLevelType w:val="hybridMultilevel"/>
    <w:tmpl w:val="9DDEE3C0"/>
    <w:lvl w:ilvl="0" w:tplc="03B6A27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685E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C12FC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4652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4952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8A5DA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A99C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2A0E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43CA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34468"/>
    <w:multiLevelType w:val="hybridMultilevel"/>
    <w:tmpl w:val="1722FA36"/>
    <w:lvl w:ilvl="0" w:tplc="8F123B1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0E99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AF18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CAFA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EBFE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2B34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A388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23DC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B8D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4507F"/>
    <w:multiLevelType w:val="hybridMultilevel"/>
    <w:tmpl w:val="D14AB96A"/>
    <w:lvl w:ilvl="0" w:tplc="C0B4378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01B9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0B956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64EA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0FA2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C0082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4E36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0C33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E8A58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A5"/>
    <w:rsid w:val="000154A5"/>
    <w:rsid w:val="00D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F67B"/>
  <w15:docId w15:val="{79E5163E-7FEA-44BA-A6E5-31110860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07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for LSA.docx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for LSA.docx</dc:title>
  <dc:subject/>
  <dc:creator>Jessica Wilson</dc:creator>
  <cp:keywords/>
  <cp:lastModifiedBy>Jessica Wilson</cp:lastModifiedBy>
  <cp:revision>2</cp:revision>
  <dcterms:created xsi:type="dcterms:W3CDTF">2023-04-21T11:03:00Z</dcterms:created>
  <dcterms:modified xsi:type="dcterms:W3CDTF">2023-04-21T11:03:00Z</dcterms:modified>
</cp:coreProperties>
</file>